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i w:val="0"/>
          <w:color w:val="1A1A1A"/>
          <w:sz w:val="44"/>
        </w:rPr>
        <w:t>JustHelp</w:t>
      </w:r>
      <w:r>
        <w:rPr>
          <w:b/>
          <w:i w:val="0"/>
          <w:color w:val="4A7C59"/>
          <w:sz w:val="44"/>
        </w:rPr>
        <w:t>.one</w:t>
      </w:r>
    </w:p>
    <w:p>
      <w:pPr>
        <w:spacing w:after="480" w:before="0"/>
        <w:jc w:val="left"/>
      </w:pPr>
      <w:r>
        <w:rPr>
          <w:b w:val="0"/>
          <w:i/>
          <w:color w:val="605B52"/>
          <w:sz w:val="20"/>
        </w:rPr>
        <w:t>Nachbarschaftshilfe, die zählt.</w:t>
      </w:r>
    </w:p>
    <w:p>
      <w:pPr>
        <w:spacing w:after="0" w:before="0"/>
        <w:jc w:val="left"/>
      </w:pPr>
      <w:r>
        <w:rPr>
          <w:b w:val="0"/>
          <w:i w:val="0"/>
          <w:color w:val="1A1A1A"/>
          <w:sz w:val="21"/>
        </w:rPr>
        <w:t>[Name der Organisation]</w:t>
      </w:r>
    </w:p>
    <w:p>
      <w:pPr>
        <w:spacing w:after="0" w:before="0"/>
        <w:jc w:val="left"/>
      </w:pPr>
      <w:r>
        <w:rPr>
          <w:b w:val="0"/>
          <w:i w:val="0"/>
          <w:color w:val="1A1A1A"/>
          <w:sz w:val="21"/>
        </w:rPr>
        <w:t>[Ansprechperson · Funktion]</w:t>
      </w:r>
    </w:p>
    <w:p>
      <w:pPr>
        <w:spacing w:after="0" w:before="0"/>
        <w:jc w:val="left"/>
      </w:pPr>
      <w:r>
        <w:rPr>
          <w:b w:val="0"/>
          <w:i w:val="0"/>
          <w:color w:val="1A1A1A"/>
          <w:sz w:val="21"/>
        </w:rPr>
        <w:t>[Straße und Hausnummer]</w:t>
      </w:r>
    </w:p>
    <w:p>
      <w:pPr>
        <w:spacing w:after="480" w:before="0"/>
        <w:jc w:val="left"/>
      </w:pPr>
      <w:r>
        <w:rPr>
          <w:b w:val="0"/>
          <w:i w:val="0"/>
          <w:color w:val="1A1A1A"/>
          <w:sz w:val="21"/>
        </w:rPr>
        <w:t>[PLZ Stadt]</w:t>
      </w:r>
    </w:p>
    <w:p>
      <w:pPr>
        <w:spacing w:after="480" w:before="0"/>
        <w:jc w:val="right"/>
      </w:pPr>
      <w:r>
        <w:rPr>
          <w:b w:val="0"/>
          <w:i w:val="0"/>
          <w:color w:val="605B52"/>
          <w:sz w:val="20"/>
        </w:rPr>
        <w:t>Nürnberg, 27. April 2026</w:t>
      </w:r>
    </w:p>
    <w:p>
      <w:pPr>
        <w:spacing w:after="360" w:before="0"/>
        <w:jc w:val="left"/>
      </w:pPr>
      <w:r>
        <w:rPr>
          <w:b/>
          <w:i w:val="0"/>
          <w:color w:val="1A1A1A"/>
          <w:sz w:val="24"/>
        </w:rPr>
        <w:t>Kooperation: Nachbarschaftshilfe in Nürnberg ohne Bürokratie</w:t>
      </w:r>
    </w:p>
    <w:p>
      <w:pPr>
        <w:spacing w:after="240" w:before="0"/>
        <w:jc w:val="left"/>
      </w:pPr>
      <w:r>
        <w:rPr>
          <w:b w:val="0"/>
          <w:i w:val="0"/>
          <w:color w:val="1A1A1A"/>
          <w:sz w:val="21"/>
        </w:rPr>
        <w:t>Sehr geehrte [Frau/Herr Nachname],</w:t>
      </w:r>
    </w:p>
    <w:p>
      <w:pPr>
        <w:spacing w:after="200" w:before="0"/>
        <w:jc w:val="left"/>
      </w:pPr>
      <w:r>
        <w:rPr>
          <w:b w:val="0"/>
          <w:i w:val="0"/>
          <w:color w:val="1A1A1A"/>
          <w:sz w:val="21"/>
        </w:rPr>
        <w:t>mein Name ist Dominik Bittl, ich lebe und arbeite in Nürnberg und habe in den letzten Monaten eine Plattform aufgebaut, mit der Nachbarn sich gegenseitig im Alltag helfen können — JustHelp.one. Wir sind im Beta-Modus und starten unseren Pilot ganz bewusst hier in Nürnberg, weil wir den Aufbau eng mit lokalen Trägerorganisationen verbinden möchten.</w:t>
      </w:r>
    </w:p>
    <w:p>
      <w:pPr>
        <w:spacing w:after="280" w:before="0"/>
        <w:jc w:val="left"/>
      </w:pPr>
      <w:r>
        <w:rPr>
          <w:b w:val="0"/>
          <w:i w:val="0"/>
          <w:color w:val="1A1A1A"/>
          <w:sz w:val="21"/>
        </w:rPr>
        <w:t>Ich schreibe Ihnen, weil [Name der Organisation] die Menschen kennt, denen unsere Plattform am direktesten helfen könnte: ältere Mitbürger, die einen verlässlichen Einkaufshelfer suchen, Familien mit kurzfristigem Betreuungs­bedarf, pflegende Angehörige, die für eine Stunde Garten- oder Kleinstreparaturhilfe kein offizielles Verfahren auflegen wollen.</w:t>
      </w:r>
    </w:p>
    <w:p>
      <w:pPr>
        <w:spacing w:after="120" w:before="80"/>
        <w:jc w:val="left"/>
      </w:pPr>
      <w:r>
        <w:rPr>
          <w:b/>
          <w:i w:val="0"/>
          <w:color w:val="4A7C59"/>
          <w:sz w:val="22"/>
        </w:rPr>
        <w:t>Was JustHelp.one konkret macht</w:t>
      </w:r>
    </w:p>
    <w:p>
      <w:pPr>
        <w:spacing w:after="200" w:before="0"/>
        <w:jc w:val="left"/>
      </w:pPr>
      <w:r>
        <w:rPr>
          <w:b w:val="0"/>
          <w:i w:val="0"/>
          <w:color w:val="1A1A1A"/>
          <w:sz w:val="21"/>
        </w:rPr>
        <w:t>Hilfesuchende stellen eine konkrete Aufgabe ein — entweder ehrenamtlich oder gegen einen vereinbarten Betrag. Helfer in der Nähe sehen die Aufgabe, bewerben sich, kommen zum vereinbarten Termin. Die Plattform begleitet den Prozess und übernimmt bei vergüteten Aufgaben die Zahlungsabwicklung über Stripe — sicher, mit Bewertungen und Meldewegen für problematische Fälle.</w:t>
      </w:r>
    </w:p>
    <w:p>
      <w:pPr>
        <w:spacing w:after="120" w:before="80"/>
        <w:jc w:val="left"/>
      </w:pPr>
      <w:r>
        <w:rPr>
          <w:b/>
          <w:i w:val="0"/>
          <w:color w:val="4A7C59"/>
          <w:sz w:val="22"/>
        </w:rPr>
        <w:t>Was [Name der Organisation] davon hat</w:t>
      </w:r>
    </w:p>
    <w:p>
      <w:pPr>
        <w:pStyle w:val="ListBullet"/>
        <w:spacing w:after="120"/>
      </w:pPr>
      <w:r>
        <w:rPr>
          <w:b/>
          <w:i w:val="0"/>
          <w:color w:val="1A1A1A"/>
          <w:sz w:val="21"/>
        </w:rPr>
        <w:t xml:space="preserve">Entlastung Ihrer Vermittlungsarbeit. </w:t>
      </w:r>
      <w:r>
        <w:rPr>
          <w:b w:val="0"/>
          <w:i w:val="0"/>
          <w:color w:val="1A1A1A"/>
          <w:sz w:val="21"/>
        </w:rPr>
        <w:t>Wenn ein Klient einen Helfer braucht, können Sie ihn auf JustHelp.one verweisen — wir übernehmen Matching, Kommunikation und Abwicklung.</w:t>
      </w:r>
    </w:p>
    <w:p>
      <w:pPr>
        <w:pStyle w:val="ListBullet"/>
        <w:spacing w:after="120"/>
      </w:pPr>
      <w:r>
        <w:rPr>
          <w:b/>
          <w:i w:val="0"/>
          <w:color w:val="1A1A1A"/>
          <w:sz w:val="21"/>
        </w:rPr>
        <w:t xml:space="preserve">Keine Kosten und keine Verpflichtungen für Sie. </w:t>
      </w:r>
      <w:r>
        <w:rPr>
          <w:b w:val="0"/>
          <w:i w:val="0"/>
          <w:color w:val="1A1A1A"/>
          <w:sz w:val="21"/>
        </w:rPr>
        <w:t>Wir verlangen weder Provisionen noch Mitgliedsbeiträge von Trägerorganisationen. Wenn Sie wollen, sind Sie sichtbarer Partner; wenn nicht, bleiben Sie im Hintergrund.</w:t>
      </w:r>
    </w:p>
    <w:p>
      <w:pPr>
        <w:pStyle w:val="ListBullet"/>
        <w:spacing w:after="120"/>
      </w:pPr>
      <w:r>
        <w:rPr>
          <w:b/>
          <w:i w:val="0"/>
          <w:color w:val="1A1A1A"/>
          <w:sz w:val="21"/>
        </w:rPr>
        <w:t xml:space="preserve">Lokale Wirkung des Plattform-Beitrags. </w:t>
      </w:r>
      <w:r>
        <w:rPr>
          <w:b w:val="0"/>
          <w:i w:val="0"/>
          <w:color w:val="1A1A1A"/>
          <w:sz w:val="21"/>
        </w:rPr>
        <w:t>Über das LocalCircle-Modell fließt ein Anteil unserer Plattform-Einnahmen in regionale Hilfsprojekte zurück — gerne in Abstimmung mit Ihnen.</w:t>
      </w:r>
    </w:p>
    <w:p>
      <w:pPr>
        <w:pStyle w:val="ListBullet"/>
        <w:spacing w:after="120"/>
      </w:pPr>
      <w:r>
        <w:rPr>
          <w:b/>
          <w:i w:val="0"/>
          <w:color w:val="1A1A1A"/>
          <w:sz w:val="21"/>
        </w:rPr>
        <w:t xml:space="preserve">Datenschutz konservativ. </w:t>
      </w:r>
      <w:r>
        <w:rPr>
          <w:b w:val="0"/>
          <w:i w:val="0"/>
          <w:color w:val="1A1A1A"/>
          <w:sz w:val="21"/>
        </w:rPr>
        <w:t>Kein Tracking, keine Werbe-Cookies, keine Weitergabe von Nutzerdaten. Im Vergleich zu kommerziellen Vermittlungs-Apps ein wichtiges Argument gegenüber älteren oder vorsichtigen Klient*innen.</w:t>
      </w:r>
    </w:p>
    <w:p>
      <w:pPr>
        <w:spacing w:after="120" w:before="200"/>
        <w:jc w:val="left"/>
      </w:pPr>
      <w:r>
        <w:rPr>
          <w:b/>
          <w:i w:val="0"/>
          <w:color w:val="4A7C59"/>
          <w:sz w:val="22"/>
        </w:rPr>
        <w:t>Mein Vorschlag</w:t>
      </w:r>
    </w:p>
    <w:p>
      <w:pPr>
        <w:spacing w:after="200" w:before="0"/>
        <w:jc w:val="left"/>
      </w:pPr>
      <w:r>
        <w:rPr>
          <w:b w:val="0"/>
          <w:i w:val="0"/>
          <w:color w:val="1A1A1A"/>
          <w:sz w:val="21"/>
        </w:rPr>
        <w:t>Ein 30-minütiges Gespräch — gerne bei Ihnen vor Ort, bei mir oder in einem Café in der Innenstadt. Ich zeige Ihnen die Plattform live und wir überlegen gemeinsam, ob und wie eine Zusammenarbeit für Ihre Klient*innen einen Mehrwert hätte. Kein Verkaufsdruck, keine Verpflichtung — nur ein offener Austausch.</w:t>
      </w:r>
    </w:p>
    <w:p>
      <w:pPr>
        <w:spacing w:after="280" w:before="0"/>
        <w:jc w:val="left"/>
      </w:pPr>
      <w:r>
        <w:rPr>
          <w:b w:val="0"/>
          <w:i w:val="0"/>
          <w:color w:val="1A1A1A"/>
          <w:sz w:val="21"/>
        </w:rPr>
        <w:t>Sie erreichen mich unter dominik@justhelp.one oder einfach über die Kontaktseite auf justhelp.one. Ich freue mich, von Ihnen zu hören.</w:t>
      </w:r>
    </w:p>
    <w:p>
      <w:pPr>
        <w:spacing w:after="480" w:before="0"/>
        <w:jc w:val="left"/>
      </w:pPr>
      <w:r>
        <w:rPr>
          <w:b w:val="0"/>
          <w:i w:val="0"/>
          <w:color w:val="1A1A1A"/>
          <w:sz w:val="21"/>
        </w:rPr>
        <w:t>Mit herzlichen Grüßen</w:t>
      </w:r>
    </w:p>
    <w:p>
      <w:pPr>
        <w:spacing w:after="0" w:before="0"/>
        <w:jc w:val="left"/>
      </w:pPr>
      <w:r>
        <w:rPr>
          <w:b/>
          <w:i w:val="0"/>
          <w:color w:val="1A1A1A"/>
          <w:sz w:val="22"/>
        </w:rPr>
        <w:t>Dominik Bittl</w:t>
      </w:r>
    </w:p>
    <w:p>
      <w:pPr>
        <w:spacing w:after="360" w:before="0"/>
        <w:jc w:val="left"/>
      </w:pPr>
      <w:r>
        <w:rPr>
          <w:b w:val="0"/>
          <w:i/>
          <w:color w:val="605B52"/>
          <w:sz w:val="20"/>
        </w:rPr>
        <w:t>Gründer · JustHelp.one</w:t>
      </w:r>
    </w:p>
    <w:p>
      <w:pPr>
        <w:spacing w:before="160"/>
        <w:jc w:val="center"/>
      </w:pPr>
      <w:r>
        <w:rPr>
          <w:b w:val="0"/>
          <w:i w:val="0"/>
          <w:color w:val="908A80"/>
          <w:sz w:val="17"/>
        </w:rPr>
        <w:t xml:space="preserve">JustHelp.one  ·  Nachbarschaftshilfe, die zählt  ·  </w:t>
      </w:r>
      <w:r>
        <w:rPr>
          <w:b/>
          <w:i w:val="0"/>
          <w:color w:val="4A7C59"/>
          <w:sz w:val="17"/>
        </w:rPr>
        <w:t>https://justhelp.one</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